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9" w:rsidRPr="003A1CC9" w:rsidRDefault="003A1CC9" w:rsidP="003A1CC9">
      <w:pPr>
        <w:pStyle w:val="a3"/>
      </w:pPr>
      <w:r w:rsidRPr="003A1CC9">
        <w:fldChar w:fldCharType="begin"/>
      </w:r>
      <w:r w:rsidRPr="003A1CC9">
        <w:instrText xml:space="preserve"> HYPERLINK "https://www.coursera.org/" </w:instrText>
      </w:r>
      <w:r w:rsidRPr="003A1CC9">
        <w:fldChar w:fldCharType="separate"/>
      </w:r>
      <w:proofErr w:type="spellStart"/>
      <w:r w:rsidRPr="003A1CC9">
        <w:rPr>
          <w:rStyle w:val="a5"/>
          <w:color w:val="0000FF"/>
          <w:u w:val="single"/>
        </w:rPr>
        <w:t>Coursera</w:t>
      </w:r>
      <w:proofErr w:type="spellEnd"/>
      <w:r w:rsidRPr="003A1CC9">
        <w:fldChar w:fldCharType="end"/>
      </w:r>
    </w:p>
    <w:p w:rsidR="003A1CC9" w:rsidRPr="003A1CC9" w:rsidRDefault="003A1CC9" w:rsidP="003A1CC9">
      <w:pPr>
        <w:pStyle w:val="a3"/>
      </w:pPr>
      <w:r w:rsidRPr="003A1CC9">
        <w:rPr>
          <w:color w:val="333333"/>
        </w:rPr>
        <w:t xml:space="preserve">Пропонує своїм слухачам сотні безкоштовних </w:t>
      </w:r>
      <w:proofErr w:type="spellStart"/>
      <w:r w:rsidRPr="003A1CC9">
        <w:rPr>
          <w:color w:val="333333"/>
        </w:rPr>
        <w:t>онлайн-курсів</w:t>
      </w:r>
      <w:proofErr w:type="spellEnd"/>
      <w:r w:rsidRPr="003A1CC9">
        <w:rPr>
          <w:color w:val="333333"/>
        </w:rPr>
        <w:t xml:space="preserve"> з різних дисциплін, у разі успішного закінчення яких користувач отримує сертифікат про проходження курсу. </w:t>
      </w:r>
      <w:proofErr w:type="spellStart"/>
      <w:r w:rsidRPr="003A1CC9">
        <w:rPr>
          <w:color w:val="333333"/>
        </w:rPr>
        <w:t>Coursera</w:t>
      </w:r>
      <w:proofErr w:type="spellEnd"/>
      <w:r w:rsidRPr="003A1CC9">
        <w:rPr>
          <w:color w:val="333333"/>
        </w:rPr>
        <w:t xml:space="preserve"> співпрацює з університетами з різних країн світу для викладання курсів цих навчальних закладів </w:t>
      </w:r>
      <w:proofErr w:type="spellStart"/>
      <w:r w:rsidRPr="003A1CC9">
        <w:rPr>
          <w:color w:val="333333"/>
        </w:rPr>
        <w:t>онлайн</w:t>
      </w:r>
      <w:proofErr w:type="spellEnd"/>
      <w:r w:rsidRPr="003A1CC9">
        <w:rPr>
          <w:color w:val="333333"/>
        </w:rPr>
        <w:t xml:space="preserve">. Курси є безкоштовними, але для тих, хто хоче отримати сертифікат із персональною верифікацією, передбачені платні сертифікати для окремих курсів. Протягом навчання студент повинен переглядати </w:t>
      </w:r>
      <w:proofErr w:type="spellStart"/>
      <w:r w:rsidRPr="003A1CC9">
        <w:rPr>
          <w:color w:val="333333"/>
        </w:rPr>
        <w:t>відеолекції</w:t>
      </w:r>
      <w:proofErr w:type="spellEnd"/>
      <w:r w:rsidRPr="003A1CC9">
        <w:rPr>
          <w:color w:val="333333"/>
        </w:rPr>
        <w:t>, які надсилаються йому щотижня, читати рекомендовані статті та виконувати домашні завдання. Деякі курси мають українські субтитри.</w:t>
      </w:r>
    </w:p>
    <w:p w:rsidR="003A1CC9" w:rsidRPr="003A1CC9" w:rsidRDefault="003A1CC9" w:rsidP="003A1CC9">
      <w:pPr>
        <w:pStyle w:val="a3"/>
      </w:pPr>
      <w:hyperlink r:id="rId4" w:history="1">
        <w:proofErr w:type="spellStart"/>
        <w:r w:rsidRPr="003A1CC9">
          <w:rPr>
            <w:rStyle w:val="a5"/>
            <w:color w:val="0000FF"/>
            <w:u w:val="single"/>
          </w:rPr>
          <w:t>Khan</w:t>
        </w:r>
        <w:proofErr w:type="spellEnd"/>
        <w:r w:rsidRPr="003A1CC9">
          <w:rPr>
            <w:rStyle w:val="a5"/>
            <w:color w:val="0000FF"/>
            <w:u w:val="single"/>
          </w:rPr>
          <w:t xml:space="preserve"> </w:t>
        </w:r>
        <w:proofErr w:type="spellStart"/>
        <w:r w:rsidRPr="003A1CC9">
          <w:rPr>
            <w:rStyle w:val="a5"/>
            <w:color w:val="0000FF"/>
            <w:u w:val="single"/>
          </w:rPr>
          <w:t>Academy</w:t>
        </w:r>
        <w:proofErr w:type="spellEnd"/>
        <w:r w:rsidRPr="003A1CC9">
          <w:rPr>
            <w:rStyle w:val="a5"/>
            <w:color w:val="0000FF"/>
            <w:u w:val="single"/>
          </w:rPr>
          <w:t xml:space="preserve"> </w:t>
        </w:r>
      </w:hyperlink>
    </w:p>
    <w:p w:rsidR="003A1CC9" w:rsidRPr="003A1CC9" w:rsidRDefault="003A1CC9" w:rsidP="003A1CC9">
      <w:pPr>
        <w:pStyle w:val="a3"/>
      </w:pPr>
      <w:r w:rsidRPr="003A1CC9">
        <w:t xml:space="preserve">Освітня організація, яка була створена ще у 2006 році. Мета організації – надання якісної освіти кожному і всюди. На сайті є кілька тисяч безкоштовних </w:t>
      </w:r>
      <w:proofErr w:type="spellStart"/>
      <w:r w:rsidRPr="003A1CC9">
        <w:t>мікролекцій</w:t>
      </w:r>
      <w:proofErr w:type="spellEnd"/>
      <w:r w:rsidRPr="003A1CC9">
        <w:t xml:space="preserve"> з математики, фізики, хімії, історії, фінансів, економіки, біології, мистецтва, комп’ютерних наук та інші. Всі курси розділені на уроки, з можливістю перегляду незалежно від курсу, який ви вибрали. Проект підтримується за рахунок пожертвувань.</w:t>
      </w:r>
    </w:p>
    <w:p w:rsidR="003A1CC9" w:rsidRPr="003A1CC9" w:rsidRDefault="003A1CC9" w:rsidP="003A1CC9">
      <w:pPr>
        <w:pStyle w:val="a3"/>
      </w:pPr>
      <w:hyperlink r:id="rId5" w:history="1">
        <w:proofErr w:type="spellStart"/>
        <w:r w:rsidRPr="003A1CC9">
          <w:rPr>
            <w:rStyle w:val="a5"/>
            <w:color w:val="0000FF"/>
            <w:u w:val="single"/>
          </w:rPr>
          <w:t>Udacity</w:t>
        </w:r>
        <w:proofErr w:type="spellEnd"/>
        <w:r w:rsidRPr="003A1CC9">
          <w:rPr>
            <w:rStyle w:val="a5"/>
            <w:color w:val="0000FF"/>
            <w:u w:val="single"/>
          </w:rPr>
          <w:t xml:space="preserve"> </w:t>
        </w:r>
      </w:hyperlink>
    </w:p>
    <w:p w:rsidR="003A1CC9" w:rsidRPr="003A1CC9" w:rsidRDefault="003A1CC9" w:rsidP="003A1CC9">
      <w:pPr>
        <w:pStyle w:val="a3"/>
      </w:pPr>
      <w:r w:rsidRPr="003A1CC9">
        <w:t xml:space="preserve">Більшість курсів </w:t>
      </w:r>
      <w:proofErr w:type="spellStart"/>
      <w:r w:rsidRPr="003A1CC9">
        <w:t>Udacity</w:t>
      </w:r>
      <w:proofErr w:type="spellEnd"/>
      <w:r w:rsidRPr="003A1CC9">
        <w:t xml:space="preserve"> – технічної спрямованості. В кожному курсі є кілька уроків, які містять короткі відео. В кінці заняття є завдання, щоб перевірити наскільки ви засвоїли матеріал. В середньому курс триває до 2 місяців, а щотижня на нього треба витрачати орієнтовно 6 годин на навчання.</w:t>
      </w:r>
    </w:p>
    <w:p w:rsidR="003A1CC9" w:rsidRPr="003A1CC9" w:rsidRDefault="003A1CC9" w:rsidP="003A1CC9">
      <w:pPr>
        <w:pStyle w:val="a3"/>
      </w:pPr>
      <w:hyperlink r:id="rId6" w:history="1">
        <w:proofErr w:type="spellStart"/>
        <w:r w:rsidRPr="003A1CC9">
          <w:rPr>
            <w:rStyle w:val="a5"/>
            <w:color w:val="0000FF"/>
            <w:u w:val="single"/>
          </w:rPr>
          <w:t>edX</w:t>
        </w:r>
        <w:proofErr w:type="spellEnd"/>
        <w:r w:rsidRPr="003A1CC9">
          <w:rPr>
            <w:rStyle w:val="a5"/>
            <w:color w:val="0000FF"/>
            <w:u w:val="single"/>
          </w:rPr>
          <w:t xml:space="preserve"> </w:t>
        </w:r>
      </w:hyperlink>
    </w:p>
    <w:p w:rsidR="003A1CC9" w:rsidRPr="003A1CC9" w:rsidRDefault="003A1CC9" w:rsidP="003A1CC9">
      <w:pPr>
        <w:pStyle w:val="a3"/>
      </w:pPr>
      <w:r w:rsidRPr="003A1CC9">
        <w:t xml:space="preserve">Спільний проект </w:t>
      </w:r>
      <w:proofErr w:type="spellStart"/>
      <w:r w:rsidRPr="003A1CC9">
        <w:t>Масачусетського</w:t>
      </w:r>
      <w:proofErr w:type="spellEnd"/>
      <w:r w:rsidRPr="003A1CC9">
        <w:t xml:space="preserve"> технологічного та Гарвардського університетів. Кількість представлених іменитих вузів тут просто вражаюча. Більше 200 університетів зі всього світу виявили бажання співпрацювати з проектом і надають свої матеріали. Курси безкоштовні, але якщо захочете сертифікат – доведеться заплатити.</w:t>
      </w:r>
    </w:p>
    <w:p w:rsidR="003A1CC9" w:rsidRPr="003A1CC9" w:rsidRDefault="003A1CC9" w:rsidP="003A1CC9">
      <w:pPr>
        <w:pStyle w:val="a3"/>
      </w:pPr>
      <w:hyperlink r:id="rId7" w:history="1">
        <w:proofErr w:type="spellStart"/>
        <w:r w:rsidRPr="003A1CC9">
          <w:rPr>
            <w:rStyle w:val="a5"/>
            <w:color w:val="0000FF"/>
            <w:u w:val="single"/>
          </w:rPr>
          <w:t>iTunes</w:t>
        </w:r>
        <w:proofErr w:type="spellEnd"/>
        <w:r w:rsidRPr="003A1CC9">
          <w:rPr>
            <w:rStyle w:val="a5"/>
            <w:color w:val="0000FF"/>
            <w:u w:val="single"/>
          </w:rPr>
          <w:t xml:space="preserve"> U </w:t>
        </w:r>
      </w:hyperlink>
    </w:p>
    <w:p w:rsidR="003A1CC9" w:rsidRPr="003A1CC9" w:rsidRDefault="003A1CC9" w:rsidP="003A1CC9">
      <w:pPr>
        <w:pStyle w:val="a3"/>
      </w:pPr>
      <w:r w:rsidRPr="003A1CC9">
        <w:t>Ця платформа підійде для власників Apple-пристроїв. Список запропонованих дисциплін дуже великий, як і список навчальних закладів, що надають лекції. Часто в уроці є допоміжні файли, де пояснюються деякі аспекти лекцій, або ж наводяться приклади застосування пройденого уроку.</w:t>
      </w:r>
    </w:p>
    <w:p w:rsidR="003A1CC9" w:rsidRPr="003A1CC9" w:rsidRDefault="003A1CC9" w:rsidP="003A1CC9">
      <w:pPr>
        <w:pStyle w:val="a3"/>
      </w:pPr>
      <w:hyperlink r:id="rId8" w:history="1">
        <w:proofErr w:type="spellStart"/>
        <w:r w:rsidRPr="003A1CC9">
          <w:rPr>
            <w:rStyle w:val="a5"/>
            <w:color w:val="0000FF"/>
            <w:u w:val="single"/>
          </w:rPr>
          <w:t>Udemy</w:t>
        </w:r>
        <w:proofErr w:type="spellEnd"/>
        <w:r w:rsidRPr="003A1CC9">
          <w:rPr>
            <w:rStyle w:val="a5"/>
            <w:color w:val="0000FF"/>
            <w:u w:val="single"/>
          </w:rPr>
          <w:t xml:space="preserve"> </w:t>
        </w:r>
      </w:hyperlink>
    </w:p>
    <w:p w:rsidR="003A1CC9" w:rsidRPr="003A1CC9" w:rsidRDefault="003A1CC9" w:rsidP="003A1CC9">
      <w:pPr>
        <w:pStyle w:val="a3"/>
      </w:pPr>
      <w:r w:rsidRPr="003A1CC9">
        <w:t xml:space="preserve">Тут представлені найрізноманітніші курси, серед яких продуктивність, стиль життя чи, навіть, музика. Є як безкоштовні курси, так і платні. Навчальні матеріали представлені у вигляді відео, аудіо, презентаціями та текстом. </w:t>
      </w:r>
      <w:proofErr w:type="spellStart"/>
      <w:r w:rsidRPr="003A1CC9">
        <w:t>Udemy</w:t>
      </w:r>
      <w:proofErr w:type="spellEnd"/>
      <w:r w:rsidRPr="003A1CC9">
        <w:t xml:space="preserve"> також пропонує можливість організаціям створювати власні навчальні проекти для корпоративного навчання.</w:t>
      </w:r>
    </w:p>
    <w:p w:rsidR="003A1CC9" w:rsidRPr="003A1CC9" w:rsidRDefault="003A1CC9" w:rsidP="003A1CC9">
      <w:pPr>
        <w:pStyle w:val="a3"/>
      </w:pPr>
      <w:hyperlink r:id="rId9" w:history="1">
        <w:proofErr w:type="spellStart"/>
        <w:r w:rsidRPr="003A1CC9">
          <w:rPr>
            <w:rStyle w:val="a5"/>
            <w:color w:val="0000FF"/>
            <w:u w:val="single"/>
          </w:rPr>
          <w:t>Prometheus</w:t>
        </w:r>
        <w:proofErr w:type="spellEnd"/>
        <w:r w:rsidRPr="003A1CC9">
          <w:rPr>
            <w:rStyle w:val="a5"/>
            <w:color w:val="0000FF"/>
            <w:u w:val="single"/>
          </w:rPr>
          <w:t xml:space="preserve"> </w:t>
        </w:r>
      </w:hyperlink>
    </w:p>
    <w:p w:rsidR="003A1CC9" w:rsidRPr="003A1CC9" w:rsidRDefault="003A1CC9" w:rsidP="003A1CC9">
      <w:pPr>
        <w:pStyle w:val="a3"/>
      </w:pPr>
      <w:r w:rsidRPr="003A1CC9">
        <w:t xml:space="preserve">Громадський проект масових відкритих </w:t>
      </w:r>
      <w:proofErr w:type="spellStart"/>
      <w:r w:rsidRPr="003A1CC9">
        <w:t>онлайн-курсів</w:t>
      </w:r>
      <w:proofErr w:type="spellEnd"/>
      <w:r w:rsidRPr="003A1CC9">
        <w:t xml:space="preserve">. Цей український сервіс стартував лише нещодавно, але вже набув великої популярності. Зараз доступні чотири курси: </w:t>
      </w:r>
      <w:proofErr w:type="spellStart"/>
      <w:r w:rsidRPr="003A1CC9">
        <w:t>Prometheus</w:t>
      </w:r>
      <w:proofErr w:type="spellEnd"/>
      <w:r w:rsidRPr="003A1CC9">
        <w:t xml:space="preserve"> надає безкоштовну можливість </w:t>
      </w:r>
      <w:proofErr w:type="spellStart"/>
      <w:r w:rsidRPr="003A1CC9">
        <w:t>уніерситетам</w:t>
      </w:r>
      <w:proofErr w:type="spellEnd"/>
      <w:r w:rsidRPr="003A1CC9">
        <w:t xml:space="preserve">, провідним викладачам та компаніям-лідерам у своїй галузі публікувати та розповсюджувати курси на цій платформі. Кожен курс складається із </w:t>
      </w:r>
      <w:proofErr w:type="spellStart"/>
      <w:r w:rsidRPr="003A1CC9">
        <w:t>відеолекцій</w:t>
      </w:r>
      <w:proofErr w:type="spellEnd"/>
      <w:r w:rsidRPr="003A1CC9">
        <w:t xml:space="preserve">, інтерактивних завдань, а також форуму, на якому </w:t>
      </w:r>
      <w:r w:rsidRPr="003A1CC9">
        <w:lastRenderedPageBreak/>
        <w:t>студенти мають змогу поставити питання викладачу та поспілкуватись один з одним. Успішне завершення курсу дасть змогу отримати електронний сертифікат, який підтверджуватиме здобуті знання.</w:t>
      </w:r>
    </w:p>
    <w:p w:rsidR="00487B89" w:rsidRPr="003A1CC9" w:rsidRDefault="00487B89">
      <w:pPr>
        <w:rPr>
          <w:rFonts w:ascii="Times New Roman" w:hAnsi="Times New Roman" w:cs="Times New Roman"/>
          <w:sz w:val="24"/>
          <w:szCs w:val="24"/>
        </w:rPr>
      </w:pPr>
    </w:p>
    <w:sectPr w:rsidR="00487B89" w:rsidRPr="003A1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A1CC9"/>
    <w:rsid w:val="003A1CC9"/>
    <w:rsid w:val="0048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1CC9"/>
    <w:rPr>
      <w:color w:val="0000FF"/>
      <w:u w:val="single"/>
    </w:rPr>
  </w:style>
  <w:style w:type="character" w:styleId="a5">
    <w:name w:val="Strong"/>
    <w:basedOn w:val="a0"/>
    <w:uiPriority w:val="22"/>
    <w:qFormat/>
    <w:rsid w:val="003A1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ple.com/education/ipad/itunes-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x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dacit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" TargetMode="External"/><Relationship Id="rId9" Type="http://schemas.openxmlformats.org/officeDocument/2006/relationships/hyperlink" Target="http://prometheu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1170</Characters>
  <Application>Microsoft Office Word</Application>
  <DocSecurity>0</DocSecurity>
  <Lines>9</Lines>
  <Paragraphs>6</Paragraphs>
  <ScaleCrop>false</ScaleCrop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2020-03-30T14:34:00Z</dcterms:created>
  <dcterms:modified xsi:type="dcterms:W3CDTF">2020-03-30T14:35:00Z</dcterms:modified>
</cp:coreProperties>
</file>